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276F" w:rsidRPr="00F44C35" w:rsidRDefault="0076276F" w:rsidP="007C6E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  <w:r>
        <w:rPr>
          <w:b/>
          <w:caps/>
        </w:rPr>
        <w:t xml:space="preserve">\                                                                                                           </w:t>
      </w:r>
    </w:p>
    <w:p w:rsidR="007C6E81" w:rsidRPr="00F44C35" w:rsidRDefault="007C6E81" w:rsidP="007C6E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7C6E81" w:rsidRPr="00F44C35" w:rsidRDefault="007C6E81" w:rsidP="007C6E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7C6E81" w:rsidRPr="00F44C35" w:rsidRDefault="007C6E81" w:rsidP="007C6E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ПРОГРАММа УЧЕБНОЙ ДИСЦИПЛИНЫ</w:t>
      </w: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Основы бухгалтерского учета</w:t>
      </w: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76276F" w:rsidRDefault="0076276F" w:rsidP="0076276F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b/>
          <w:spacing w:val="-2"/>
          <w:sz w:val="20"/>
          <w:szCs w:val="20"/>
        </w:rPr>
      </w:pPr>
    </w:p>
    <w:p w:rsidR="0076276F" w:rsidRPr="00061142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bookmarkStart w:id="0" w:name="_GoBack"/>
      <w:r w:rsidRPr="00061142">
        <w:rPr>
          <w:bCs/>
        </w:rPr>
        <w:t>201</w:t>
      </w:r>
      <w:r w:rsidR="00F44C35" w:rsidRPr="00061142">
        <w:rPr>
          <w:bCs/>
        </w:rPr>
        <w:t>5</w:t>
      </w:r>
      <w:r w:rsidRPr="00061142">
        <w:rPr>
          <w:bCs/>
        </w:rPr>
        <w:t xml:space="preserve"> </w:t>
      </w:r>
      <w:r w:rsidR="004879B6" w:rsidRPr="00061142">
        <w:rPr>
          <w:bCs/>
        </w:rPr>
        <w:t>г</w:t>
      </w:r>
    </w:p>
    <w:bookmarkEnd w:id="0"/>
    <w:p w:rsidR="0076276F" w:rsidRDefault="004879B6" w:rsidP="004879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i/>
          <w:sz w:val="28"/>
          <w:szCs w:val="28"/>
          <w:vertAlign w:val="superscript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1" name="Рисунок 1" descr="C:\Users\User\Desktop\ОП по профессии Продавец, контролёр-кассир 2015 г\скан продавец 2015\рецен бух у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ен бух уч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4D2">
        <w:rPr>
          <w:i/>
          <w:noProof/>
          <w:sz w:val="28"/>
          <w:szCs w:val="28"/>
          <w:vertAlign w:val="superscript"/>
        </w:rPr>
        <w:lastRenderedPageBreak/>
        <w:drawing>
          <wp:inline distT="0" distB="0" distL="0" distR="0" wp14:anchorId="586A8B92" wp14:editId="0A793F80">
            <wp:extent cx="5940425" cy="8164830"/>
            <wp:effectExtent l="0" t="0" r="3175" b="7620"/>
            <wp:docPr id="3" name="Рисунок 3" descr="C:\Users\User\Desktop\ОП по профессии Продавец, контролёр-кассир 2015 г\скан продавец 2015\р вн бух у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н бух уч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25E">
        <w:rPr>
          <w:i/>
          <w:noProof/>
          <w:sz w:val="28"/>
          <w:szCs w:val="28"/>
          <w:vertAlign w:val="superscript"/>
        </w:rPr>
        <w:lastRenderedPageBreak/>
        <w:drawing>
          <wp:inline distT="0" distB="0" distL="0" distR="0" wp14:anchorId="43FE403C" wp14:editId="0BF31491">
            <wp:extent cx="5940425" cy="8165358"/>
            <wp:effectExtent l="0" t="0" r="3175" b="7620"/>
            <wp:docPr id="2" name="Рисунок 2" descr="C:\Users\User\Desktop\ОП по профессии Продавец, контролёр-кассир 2015 г\скан продавец 2015\р в бух у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 бух уч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  <w:vertAlign w:val="superscript"/>
        </w:rPr>
        <w:t xml:space="preserve"> </w:t>
      </w:r>
    </w:p>
    <w:p w:rsidR="0076276F" w:rsidRDefault="0076276F" w:rsidP="0076276F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76276F" w:rsidRDefault="0076276F" w:rsidP="0076276F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76276F" w:rsidRDefault="0076276F" w:rsidP="0076276F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76276F" w:rsidRDefault="0076276F" w:rsidP="0076276F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76276F" w:rsidRDefault="0076276F" w:rsidP="0076276F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76276F" w:rsidRDefault="0076276F" w:rsidP="00F44C35">
      <w:pPr>
        <w:widowControl w:val="0"/>
        <w:tabs>
          <w:tab w:val="left" w:pos="0"/>
        </w:tabs>
        <w:suppressAutoHyphens/>
        <w:ind w:firstLine="14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СОДЕРЖАНИЕ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76276F" w:rsidTr="0076276F">
        <w:tc>
          <w:tcPr>
            <w:tcW w:w="7668" w:type="dxa"/>
          </w:tcPr>
          <w:p w:rsidR="0076276F" w:rsidRDefault="0076276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lang w:eastAsia="en-US"/>
              </w:rPr>
            </w:pPr>
          </w:p>
        </w:tc>
        <w:tc>
          <w:tcPr>
            <w:tcW w:w="1903" w:type="dxa"/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стр.</w:t>
            </w:r>
          </w:p>
        </w:tc>
      </w:tr>
      <w:tr w:rsidR="0076276F" w:rsidTr="0076276F">
        <w:tc>
          <w:tcPr>
            <w:tcW w:w="7668" w:type="dxa"/>
          </w:tcPr>
          <w:p w:rsidR="0076276F" w:rsidRDefault="0076276F" w:rsidP="00223531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lang w:eastAsia="en-US"/>
              </w:rPr>
            </w:pPr>
            <w:r>
              <w:rPr>
                <w:b/>
                <w:caps/>
                <w:lang w:eastAsia="en-US"/>
              </w:rPr>
              <w:t>ПАСПОРТ  ПРОГРАММЫ УЧЕБНОЙ ДИСЦИПЛИНЫ</w:t>
            </w:r>
          </w:p>
          <w:p w:rsidR="0076276F" w:rsidRDefault="0076276F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903" w:type="dxa"/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</w:t>
            </w:r>
          </w:p>
        </w:tc>
      </w:tr>
      <w:tr w:rsidR="0076276F" w:rsidTr="0076276F">
        <w:tc>
          <w:tcPr>
            <w:tcW w:w="7668" w:type="dxa"/>
          </w:tcPr>
          <w:p w:rsidR="0076276F" w:rsidRDefault="0076276F" w:rsidP="00223531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lang w:eastAsia="en-US"/>
              </w:rPr>
            </w:pPr>
            <w:r>
              <w:rPr>
                <w:b/>
                <w:caps/>
                <w:lang w:eastAsia="en-US"/>
              </w:rPr>
              <w:t>СТРУКТУРА и  содержание УЧЕБНОЙ ДИСЦИПЛИНЫ</w:t>
            </w:r>
          </w:p>
          <w:p w:rsidR="0076276F" w:rsidRDefault="0076276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lang w:eastAsia="en-US"/>
              </w:rPr>
            </w:pPr>
          </w:p>
        </w:tc>
        <w:tc>
          <w:tcPr>
            <w:tcW w:w="1903" w:type="dxa"/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5</w:t>
            </w:r>
          </w:p>
        </w:tc>
      </w:tr>
      <w:tr w:rsidR="0076276F" w:rsidTr="0076276F">
        <w:trPr>
          <w:trHeight w:val="670"/>
        </w:trPr>
        <w:tc>
          <w:tcPr>
            <w:tcW w:w="7668" w:type="dxa"/>
          </w:tcPr>
          <w:p w:rsidR="0076276F" w:rsidRDefault="0076276F" w:rsidP="00223531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lang w:eastAsia="en-US"/>
              </w:rPr>
            </w:pPr>
            <w:r>
              <w:rPr>
                <w:b/>
                <w:caps/>
                <w:lang w:eastAsia="en-US"/>
              </w:rPr>
              <w:t>условия реализации  программы учебной дисциплины</w:t>
            </w:r>
          </w:p>
          <w:p w:rsidR="0076276F" w:rsidRDefault="0076276F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  <w:lang w:eastAsia="en-US"/>
              </w:rPr>
            </w:pPr>
          </w:p>
        </w:tc>
        <w:tc>
          <w:tcPr>
            <w:tcW w:w="1903" w:type="dxa"/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9</w:t>
            </w:r>
          </w:p>
        </w:tc>
      </w:tr>
      <w:tr w:rsidR="0076276F" w:rsidTr="0076276F">
        <w:tc>
          <w:tcPr>
            <w:tcW w:w="7668" w:type="dxa"/>
          </w:tcPr>
          <w:p w:rsidR="0076276F" w:rsidRDefault="0076276F" w:rsidP="00223531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lang w:eastAsia="en-US"/>
              </w:rPr>
            </w:pPr>
            <w:r>
              <w:rPr>
                <w:b/>
                <w:caps/>
                <w:lang w:eastAsia="en-US"/>
              </w:rPr>
              <w:t>Контроль и оценка результатов Освоения учебной дисциплины</w:t>
            </w:r>
          </w:p>
          <w:p w:rsidR="0076276F" w:rsidRDefault="0076276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lang w:eastAsia="en-US"/>
              </w:rPr>
            </w:pPr>
          </w:p>
        </w:tc>
        <w:tc>
          <w:tcPr>
            <w:tcW w:w="1903" w:type="dxa"/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10</w:t>
            </w:r>
          </w:p>
        </w:tc>
      </w:tr>
    </w:tbl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76276F" w:rsidRDefault="0076276F" w:rsidP="0076276F">
      <w:pPr>
        <w:widowControl w:val="0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  <w:u w:val="single"/>
        </w:rPr>
        <w:br w:type="page"/>
      </w:r>
      <w:r>
        <w:rPr>
          <w:b/>
          <w:caps/>
          <w:sz w:val="28"/>
          <w:szCs w:val="28"/>
        </w:rPr>
        <w:lastRenderedPageBreak/>
        <w:t>паспорт  ПРОГРАММЫ УЧЕБНОЙ ДИСЦИПЛИНЫ</w:t>
      </w:r>
    </w:p>
    <w:p w:rsidR="0076276F" w:rsidRDefault="0076276F" w:rsidP="0076276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jc w:val="center"/>
        <w:rPr>
          <w:b/>
          <w:caps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Основы бухгалтерского учета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</w:p>
    <w:p w:rsidR="0076276F" w:rsidRDefault="0076276F" w:rsidP="0076276F">
      <w:pPr>
        <w:numPr>
          <w:ilvl w:val="1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Область применения программы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sz w:val="28"/>
          <w:szCs w:val="28"/>
        </w:rPr>
        <w:t xml:space="preserve">Программа учебной дисциплины является частью основной профессиональной образовательной программы в соответствии с ФГОС по  профессии СПО </w:t>
      </w:r>
      <w:r>
        <w:rPr>
          <w:b/>
        </w:rPr>
        <w:t xml:space="preserve">38.01.02 </w:t>
      </w:r>
      <w:r>
        <w:rPr>
          <w:b/>
          <w:bCs/>
          <w:sz w:val="28"/>
          <w:szCs w:val="28"/>
        </w:rPr>
        <w:t xml:space="preserve">Продавец продовольственных товаров, продавец непродовольственных товаров, </w:t>
      </w:r>
      <w:r>
        <w:rPr>
          <w:b/>
          <w:bCs/>
          <w:sz w:val="28"/>
        </w:rPr>
        <w:t xml:space="preserve"> контролер-кассир</w:t>
      </w:r>
    </w:p>
    <w:p w:rsidR="0076276F" w:rsidRDefault="0076276F" w:rsidP="0076276F">
      <w:pPr>
        <w:widowControl w:val="0"/>
        <w:jc w:val="both"/>
        <w:rPr>
          <w:sz w:val="28"/>
          <w:szCs w:val="28"/>
        </w:rPr>
      </w:pPr>
      <w:r>
        <w:rPr>
          <w:sz w:val="28"/>
          <w:szCs w:val="28"/>
        </w:rPr>
        <w:t>Программа учебной дисциплины  может быть использована</w:t>
      </w:r>
    </w:p>
    <w:p w:rsidR="0076276F" w:rsidRDefault="0076276F" w:rsidP="0076276F">
      <w:pPr>
        <w:widowControl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17353 продавец продовольственных товаров, 17351 продавец непродовольственных товаров, 12956 контролер-кассир, 12721 кассир торгового зала. </w:t>
      </w:r>
    </w:p>
    <w:p w:rsidR="0076276F" w:rsidRDefault="0076276F" w:rsidP="0076276F">
      <w:pPr>
        <w:widowControl w:val="0"/>
        <w:jc w:val="both"/>
        <w:rPr>
          <w:b/>
          <w:i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1.2. Место дисциплины в структуре основной профессиональной образовательной программы:  </w:t>
      </w:r>
      <w:r>
        <w:rPr>
          <w:sz w:val="28"/>
          <w:szCs w:val="28"/>
        </w:rPr>
        <w:t xml:space="preserve">входит в общепрофессиональный цикл </w:t>
      </w:r>
      <w:proofErr w:type="gramStart"/>
      <w:r>
        <w:rPr>
          <w:sz w:val="28"/>
          <w:szCs w:val="28"/>
        </w:rPr>
        <w:t>-д</w:t>
      </w:r>
      <w:proofErr w:type="gramEnd"/>
      <w:r>
        <w:rPr>
          <w:sz w:val="28"/>
          <w:szCs w:val="28"/>
        </w:rPr>
        <w:t>исциплина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76276F" w:rsidRDefault="0076276F" w:rsidP="0076276F">
      <w:pPr>
        <w:rPr>
          <w:b/>
          <w:sz w:val="28"/>
          <w:szCs w:val="28"/>
        </w:rPr>
      </w:pPr>
      <w:r>
        <w:rPr>
          <w:b/>
          <w:sz w:val="28"/>
          <w:szCs w:val="28"/>
        </w:rPr>
        <w:t>уметь:</w:t>
      </w:r>
    </w:p>
    <w:p w:rsidR="0076276F" w:rsidRDefault="0076276F" w:rsidP="0076276F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ориентироваться в операциях бухгалтерского учета и бухгалтерской отчетности;</w:t>
      </w:r>
    </w:p>
    <w:p w:rsidR="0076276F" w:rsidRDefault="0076276F" w:rsidP="0076276F">
      <w:pPr>
        <w:rPr>
          <w:sz w:val="28"/>
          <w:szCs w:val="28"/>
        </w:rPr>
      </w:pPr>
      <w:r>
        <w:rPr>
          <w:b/>
          <w:sz w:val="28"/>
          <w:szCs w:val="28"/>
        </w:rPr>
        <w:t>знать:</w:t>
      </w:r>
    </w:p>
    <w:p w:rsidR="0076276F" w:rsidRDefault="0076276F" w:rsidP="0076276F">
      <w:pPr>
        <w:numPr>
          <w:ilvl w:val="0"/>
          <w:numId w:val="5"/>
        </w:numPr>
        <w:spacing w:line="252" w:lineRule="auto"/>
        <w:rPr>
          <w:sz w:val="28"/>
          <w:szCs w:val="28"/>
        </w:rPr>
      </w:pPr>
      <w:r>
        <w:rPr>
          <w:sz w:val="28"/>
          <w:szCs w:val="28"/>
        </w:rPr>
        <w:t>сущность и содержание бухгалтерского учета в коммерческих организациях;</w:t>
      </w:r>
    </w:p>
    <w:p w:rsidR="0076276F" w:rsidRDefault="0076276F" w:rsidP="0076276F">
      <w:pPr>
        <w:numPr>
          <w:ilvl w:val="0"/>
          <w:numId w:val="5"/>
        </w:numPr>
        <w:spacing w:line="252" w:lineRule="auto"/>
        <w:rPr>
          <w:sz w:val="28"/>
          <w:szCs w:val="28"/>
        </w:rPr>
      </w:pPr>
      <w:r>
        <w:rPr>
          <w:sz w:val="28"/>
          <w:szCs w:val="28"/>
        </w:rPr>
        <w:t xml:space="preserve">основные правила и методы ведения бухгалтерского учета; </w:t>
      </w:r>
    </w:p>
    <w:p w:rsidR="0076276F" w:rsidRDefault="0076276F" w:rsidP="0076276F">
      <w:pPr>
        <w:numPr>
          <w:ilvl w:val="0"/>
          <w:numId w:val="5"/>
        </w:numPr>
        <w:spacing w:line="252" w:lineRule="auto"/>
        <w:rPr>
          <w:sz w:val="28"/>
          <w:szCs w:val="28"/>
        </w:rPr>
      </w:pPr>
      <w:r>
        <w:rPr>
          <w:sz w:val="28"/>
          <w:szCs w:val="28"/>
        </w:rPr>
        <w:t>виды бухгалтерских счетов;</w:t>
      </w:r>
    </w:p>
    <w:p w:rsidR="0076276F" w:rsidRDefault="0076276F" w:rsidP="0076276F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учет хозяйственных операций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6276F" w:rsidRDefault="0076276F" w:rsidP="0076276F">
      <w:pPr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Рекомендуемое количество часов на освоение программы дисциплины: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максимальной учебной нагрузки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48 часов, в том числе: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обязательной аудиторной учебной нагрузки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 32 часов;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самостоятельной работы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16 часов.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 СТРУКТУРА И  СОДЕРЖАНИЕ УЧЕБНОЙ ДИСЦИПЛИНЫ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2.1. Объем учебной дисциплины и виды учебной работы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5"/>
        <w:gridCol w:w="1800"/>
      </w:tblGrid>
      <w:tr w:rsidR="0076276F" w:rsidTr="0076276F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b/>
                <w:i/>
                <w:iCs/>
                <w:sz w:val="28"/>
                <w:szCs w:val="28"/>
                <w:lang w:eastAsia="en-US"/>
              </w:rPr>
              <w:t>Объем часов</w:t>
            </w:r>
          </w:p>
        </w:tc>
      </w:tr>
      <w:tr w:rsidR="0076276F" w:rsidTr="0076276F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48</w:t>
            </w:r>
          </w:p>
        </w:tc>
      </w:tr>
      <w:tr w:rsidR="0076276F" w:rsidTr="0076276F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Обязательная  аудиторная учебная нагрузка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32</w:t>
            </w:r>
          </w:p>
        </w:tc>
      </w:tr>
      <w:tr w:rsidR="0076276F" w:rsidTr="0076276F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</w:p>
        </w:tc>
      </w:tr>
      <w:tr w:rsidR="0076276F" w:rsidTr="0076276F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21</w:t>
            </w:r>
          </w:p>
        </w:tc>
      </w:tr>
      <w:tr w:rsidR="0076276F" w:rsidTr="0076276F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 xml:space="preserve"> 16</w:t>
            </w:r>
          </w:p>
        </w:tc>
      </w:tr>
      <w:tr w:rsidR="0076276F" w:rsidTr="0076276F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Конспектирование основной, дополнительной литературы</w:t>
            </w:r>
          </w:p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Поиск информации </w:t>
            </w:r>
          </w:p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Составление ведомостей</w:t>
            </w:r>
          </w:p>
          <w:p w:rsidR="0076276F" w:rsidRDefault="0076276F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Подготовка рефератов, презентаций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7</w:t>
            </w:r>
          </w:p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2</w:t>
            </w:r>
          </w:p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1</w:t>
            </w:r>
          </w:p>
          <w:p w:rsidR="0076276F" w:rsidRDefault="0076276F">
            <w:pPr>
              <w:spacing w:line="276" w:lineRule="auto"/>
              <w:jc w:val="center"/>
              <w:rPr>
                <w:iCs/>
                <w:sz w:val="28"/>
                <w:szCs w:val="28"/>
                <w:lang w:eastAsia="en-US"/>
              </w:rPr>
            </w:pPr>
            <w:r>
              <w:rPr>
                <w:iCs/>
                <w:sz w:val="28"/>
                <w:szCs w:val="28"/>
                <w:lang w:eastAsia="en-US"/>
              </w:rPr>
              <w:t>6</w:t>
            </w:r>
          </w:p>
        </w:tc>
      </w:tr>
      <w:tr w:rsidR="0076276F" w:rsidTr="0076276F">
        <w:trPr>
          <w:trHeight w:val="376"/>
        </w:trPr>
        <w:tc>
          <w:tcPr>
            <w:tcW w:w="97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6276F" w:rsidRDefault="0076276F">
            <w:pPr>
              <w:spacing w:line="276" w:lineRule="auto"/>
              <w:jc w:val="both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Итоговая аттестация</w:t>
            </w:r>
            <w:r>
              <w:rPr>
                <w:i/>
                <w:iCs/>
                <w:sz w:val="28"/>
                <w:szCs w:val="28"/>
                <w:lang w:eastAsia="en-US"/>
              </w:rPr>
              <w:t xml:space="preserve"> в форме   зачета</w:t>
            </w:r>
          </w:p>
        </w:tc>
      </w:tr>
    </w:tbl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76276F" w:rsidRDefault="0076276F" w:rsidP="0076276F">
      <w:pPr>
        <w:sectPr w:rsidR="0076276F">
          <w:pgSz w:w="11906" w:h="16838"/>
          <w:pgMar w:top="1134" w:right="850" w:bottom="1134" w:left="1701" w:header="708" w:footer="708" w:gutter="0"/>
          <w:pgNumType w:start="1"/>
          <w:cols w:space="720"/>
        </w:sectPr>
      </w:pPr>
    </w:p>
    <w:p w:rsidR="0076276F" w:rsidRDefault="0076276F" w:rsidP="007627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</w:rPr>
      </w:pPr>
      <w:r>
        <w:rPr>
          <w:b/>
          <w:sz w:val="28"/>
          <w:szCs w:val="28"/>
        </w:rPr>
        <w:lastRenderedPageBreak/>
        <w:t xml:space="preserve">2.2. Тематический план и содержание учебной дисциплины </w:t>
      </w:r>
      <w:r>
        <w:rPr>
          <w:b/>
        </w:rPr>
        <w:t>Основы бухгалтерского учета</w:t>
      </w:r>
    </w:p>
    <w:p w:rsidR="0076276F" w:rsidRDefault="0076276F" w:rsidP="0076276F"/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5045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52"/>
        <w:gridCol w:w="367"/>
        <w:gridCol w:w="212"/>
        <w:gridCol w:w="5385"/>
        <w:gridCol w:w="851"/>
        <w:gridCol w:w="1984"/>
        <w:gridCol w:w="1560"/>
        <w:gridCol w:w="2534"/>
      </w:tblGrid>
      <w:tr w:rsidR="0076276F" w:rsidTr="0076276F">
        <w:trPr>
          <w:trHeight w:val="20"/>
        </w:trPr>
        <w:tc>
          <w:tcPr>
            <w:tcW w:w="2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Наименование разделов и тем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>
              <w:rPr>
                <w:bCs/>
                <w:i/>
                <w:sz w:val="20"/>
                <w:szCs w:val="20"/>
                <w:lang w:eastAsia="en-US"/>
              </w:rPr>
              <w:t xml:space="preserve"> (если предусмотрены)</w:t>
            </w:r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Объем часов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Вид урока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Форма контроля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Уровень освоения</w:t>
            </w:r>
          </w:p>
        </w:tc>
      </w:tr>
      <w:tr w:rsidR="0076276F" w:rsidTr="0076276F">
        <w:trPr>
          <w:trHeight w:val="20"/>
        </w:trPr>
        <w:tc>
          <w:tcPr>
            <w:tcW w:w="2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</w:t>
            </w:r>
          </w:p>
        </w:tc>
      </w:tr>
      <w:tr w:rsidR="0076276F" w:rsidTr="0076276F">
        <w:trPr>
          <w:trHeight w:val="20"/>
        </w:trPr>
        <w:tc>
          <w:tcPr>
            <w:tcW w:w="2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1.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Сущность бухгалтерского учета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hd w:val="clear" w:color="auto" w:fill="A6A6A6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hd w:val="clear" w:color="auto" w:fill="A6A6A6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hd w:val="clear" w:color="auto" w:fill="A6A6A6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hd w:val="clear" w:color="auto" w:fill="A6A6A6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90"/>
        </w:trPr>
        <w:tc>
          <w:tcPr>
            <w:tcW w:w="2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Тема 1.1.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Общая характеристика бухгалтерского учета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103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 xml:space="preserve"> Теоретические основы бухгалтерского учета 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Бухгалтерский учет: роль, сущность и значение, виды учета, учетные измерители.  Объекты бухгалтерского учета. Основные требования к ведению бухгалтерского учета.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Система нормативного регулирования бухгалтерского учета </w:t>
            </w:r>
            <w:proofErr w:type="gramStart"/>
            <w:r>
              <w:rPr>
                <w:sz w:val="20"/>
                <w:szCs w:val="20"/>
                <w:lang w:eastAsia="en-US"/>
              </w:rPr>
              <w:t>в</w:t>
            </w:r>
            <w:proofErr w:type="gramEnd"/>
            <w:r>
              <w:rPr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 w:eastAsia="en-US"/>
              </w:rPr>
            </w:pPr>
            <w:r>
              <w:rPr>
                <w:b/>
                <w:bCs/>
                <w:sz w:val="20"/>
                <w:szCs w:val="20"/>
                <w:lang w:val="en-US"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pacing w:line="276" w:lineRule="auto"/>
              <w:rPr>
                <w:bCs/>
                <w:i/>
                <w:sz w:val="20"/>
                <w:szCs w:val="20"/>
                <w:highlight w:val="yellow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 оценка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  <w:r>
              <w:rPr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76276F" w:rsidTr="0076276F">
        <w:trPr>
          <w:trHeight w:val="194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2.</w:t>
            </w:r>
          </w:p>
        </w:tc>
        <w:tc>
          <w:tcPr>
            <w:tcW w:w="5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РФ. Федеральный закон « О бухгалтерском учете». Нормативные документы, определяющие порядок организации и ведения учета. Учетная политика. </w:t>
            </w:r>
          </w:p>
          <w:p w:rsidR="0076276F" w:rsidRDefault="0076276F">
            <w:pPr>
              <w:spacing w:line="276" w:lineRule="auto"/>
              <w:rPr>
                <w:b/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о документах, основные реквизиты, требования к первичной документации. Порядок составления документов. Бухгалтерская обработка документов.   Сущность и содержание бухгалтерского учета в коммерческих организациях.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экспертная оценка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118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color w:val="000000"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Оформление  конспекта по теме: «Нормативные документы, определяющие порядок организации и ведения учета».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1.Регулирование бухгалтерского учета в РФ. 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2.Учетна</w:t>
            </w:r>
            <w:proofErr w:type="gramStart"/>
            <w:r>
              <w:rPr>
                <w:sz w:val="20"/>
                <w:szCs w:val="20"/>
                <w:lang w:val="en-US" w:eastAsia="en-US"/>
              </w:rPr>
              <w:t>z</w:t>
            </w:r>
            <w:proofErr w:type="gramEnd"/>
            <w:r>
              <w:rPr>
                <w:sz w:val="20"/>
                <w:szCs w:val="20"/>
                <w:lang w:eastAsia="en-US"/>
              </w:rPr>
              <w:t xml:space="preserve"> политика предприятия.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3.Главный бухгалтер предприятия.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4.Поиск информации в основной, дополнительной литературе и 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 xml:space="preserve">оценка за </w:t>
            </w:r>
            <w:proofErr w:type="gramStart"/>
            <w:r>
              <w:rPr>
                <w:bCs/>
                <w:color w:val="000000"/>
                <w:sz w:val="20"/>
                <w:szCs w:val="20"/>
                <w:lang w:eastAsia="en-US"/>
              </w:rPr>
              <w:t>выполненную</w:t>
            </w:r>
            <w:proofErr w:type="gramEnd"/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работу</w:t>
            </w: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76276F" w:rsidRDefault="0076276F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90"/>
        </w:trPr>
        <w:tc>
          <w:tcPr>
            <w:tcW w:w="2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Тема 1. 2.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Бухгалтерский баланс  система счетов бухгалтерского учета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 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экспертная 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 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proofErr w:type="spellStart"/>
            <w:r>
              <w:rPr>
                <w:bCs/>
                <w:sz w:val="20"/>
                <w:szCs w:val="20"/>
                <w:lang w:eastAsia="en-US"/>
              </w:rPr>
              <w:t>эспертная</w:t>
            </w:r>
            <w:proofErr w:type="spellEnd"/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251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</w:t>
            </w:r>
            <w:r>
              <w:rPr>
                <w:b/>
                <w:bCs/>
                <w:sz w:val="20"/>
                <w:szCs w:val="20"/>
                <w:lang w:eastAsia="en-US"/>
              </w:rPr>
              <w:t>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4</w:t>
            </w:r>
            <w:r>
              <w:rPr>
                <w:b/>
                <w:bCs/>
                <w:sz w:val="20"/>
                <w:szCs w:val="20"/>
                <w:lang w:eastAsia="en-US"/>
              </w:rPr>
              <w:t>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5.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6</w:t>
            </w:r>
            <w:r>
              <w:rPr>
                <w:b/>
                <w:bCs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5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hd w:val="clear" w:color="auto" w:fill="FFFFFF"/>
              <w:spacing w:before="295" w:line="276" w:lineRule="auto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lastRenderedPageBreak/>
              <w:t>Хозяйственные средства организации.</w:t>
            </w:r>
            <w:r>
              <w:rPr>
                <w:color w:val="000000"/>
                <w:sz w:val="20"/>
                <w:szCs w:val="20"/>
                <w:lang w:eastAsia="en-US"/>
              </w:rPr>
              <w:t xml:space="preserve"> Имущество организации, классификация, источники образования. Предмет и метод бухгалтерского учета. </w:t>
            </w:r>
          </w:p>
          <w:p w:rsidR="0076276F" w:rsidRDefault="0076276F">
            <w:pPr>
              <w:shd w:val="clear" w:color="auto" w:fill="FFFFFF"/>
              <w:spacing w:before="295" w:line="276" w:lineRule="auto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Бухгалтерский баланс, назначение и структура, влияние хозяйственных операций на баланс. Счета бухгалтерского </w:t>
            </w: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 xml:space="preserve">учета, их содержание и строение активные, пассивные и активно-пассивные.  </w:t>
            </w:r>
          </w:p>
          <w:p w:rsidR="0076276F" w:rsidRDefault="0076276F">
            <w:pPr>
              <w:shd w:val="clear" w:color="auto" w:fill="FFFFFF"/>
              <w:spacing w:before="295" w:line="276" w:lineRule="auto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План счетов бухгалтерского учета: понятие, структура. Обобщение данных текущего бухгалтерского учета. Виды оборотных ведомостей и их значение. Сальдовые ведомости аналитического учета.  Взаимосвязь между счетами и балансом. </w:t>
            </w:r>
          </w:p>
          <w:p w:rsidR="0076276F" w:rsidRDefault="0076276F">
            <w:pPr>
              <w:shd w:val="clear" w:color="auto" w:fill="FFFFFF"/>
              <w:spacing w:before="295" w:line="276" w:lineRule="auto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 Двойная  запись,  ее сущность и контрольное значение.  Счета синтетического и аналитического учета, их назначение и взаимосвязь.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  <w:r>
              <w:rPr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76276F" w:rsidTr="0076276F">
        <w:trPr>
          <w:trHeight w:val="115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 Практические занятия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 1.Составление бухгалтерского баланса методом группировки имущества организации по составу, размещению и источникам его образования.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2.Учет денежных средств, финансовых вложений. основных 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средств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,н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ематериальных</w:t>
            </w:r>
            <w:proofErr w:type="spellEnd"/>
            <w:r>
              <w:rPr>
                <w:color w:val="000000"/>
                <w:sz w:val="20"/>
                <w:szCs w:val="20"/>
                <w:lang w:eastAsia="en-US"/>
              </w:rPr>
              <w:t xml:space="preserve"> активов, производственных запасов.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3.Учет основных средств, учет нематериальных активов,  производственных запасов.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4.Учет оплаты труда, расчет с подотчетными лицами, бюджетом, финансовых результатов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 xml:space="preserve"> ,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учет капитала.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5.Учет затрат по производству, учет готовой продукции,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учет продажи продукции.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hd w:val="clear" w:color="auto" w:fill="FFFFFF"/>
              <w:spacing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6. Отражение хозяйственных операций на счетах аналитического учета. </w:t>
            </w:r>
          </w:p>
          <w:p w:rsidR="0076276F" w:rsidRDefault="0076276F">
            <w:pPr>
              <w:shd w:val="clear" w:color="auto" w:fill="FFFFFF"/>
              <w:spacing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7.Отражение операций на счетах синтетического учета.</w:t>
            </w:r>
          </w:p>
          <w:p w:rsidR="0076276F" w:rsidRDefault="0076276F">
            <w:pPr>
              <w:shd w:val="clear" w:color="auto" w:fill="FFFFFF"/>
              <w:spacing w:line="276" w:lineRule="auto"/>
              <w:ind w:right="14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8.Составление оборотных ведомостей по счетам  аналитического учета.</w:t>
            </w:r>
          </w:p>
          <w:p w:rsidR="0076276F" w:rsidRDefault="0076276F">
            <w:pPr>
              <w:shd w:val="clear" w:color="auto" w:fill="FFFFFF"/>
              <w:spacing w:line="276" w:lineRule="auto"/>
              <w:ind w:right="14"/>
              <w:jc w:val="both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9.Составление оборотных ведомостей по счетам синтетического учета.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8 </w:t>
            </w:r>
            <w:r>
              <w:rPr>
                <w:bCs/>
                <w:sz w:val="20"/>
                <w:szCs w:val="20"/>
                <w:lang w:eastAsia="en-US"/>
              </w:rPr>
              <w:t>часов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pacing w:line="276" w:lineRule="auto"/>
              <w:rPr>
                <w:b/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  <w:p w:rsidR="0076276F" w:rsidRDefault="0076276F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12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color w:val="000000"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b/>
                <w:color w:val="000000"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5.Составление оборотных, ведомостей аналитического учета.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 Составление оборотных сальдовых ведомостей синтетического 6.учета.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7.Подготовка  реферата «Обоснование взаимосвязи между счетами </w:t>
            </w: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 xml:space="preserve">и балансом,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формами бухгалтерской и налоговой отчётности».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Подготовка  электронных презентаций по темам: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8.Учет финансовых результатов.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9.Бухгалтерская отчетность предприятия.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eastAsia="Calibri"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color w:val="000000"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Конспектирование основной, дополнительной литературы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6 часов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20"/>
        </w:trPr>
        <w:tc>
          <w:tcPr>
            <w:tcW w:w="2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2.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color w:val="000000"/>
                <w:sz w:val="20"/>
                <w:szCs w:val="20"/>
                <w:lang w:eastAsia="en-US"/>
              </w:rPr>
              <w:t>Бухгалтерский учет в организациях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20"/>
        </w:trPr>
        <w:tc>
          <w:tcPr>
            <w:tcW w:w="2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Тема 2.1.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Учет товарных операций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 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877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val="en-US" w:eastAsia="en-US"/>
              </w:rPr>
              <w:t>7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8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val="en-US" w:eastAsia="en-US"/>
              </w:rPr>
              <w:t>9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val="en-US" w:eastAsia="en-US"/>
              </w:rPr>
              <w:t>10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hd w:val="clear" w:color="auto" w:fill="FFFFFF"/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Ценообразование и  механизм формирования свободных отпускных и свободных  розничных цен на товары народного потребления</w:t>
            </w:r>
            <w:r>
              <w:rPr>
                <w:color w:val="000000"/>
                <w:sz w:val="20"/>
                <w:szCs w:val="20"/>
                <w:lang w:eastAsia="en-US"/>
              </w:rPr>
              <w:t>.</w:t>
            </w:r>
          </w:p>
          <w:p w:rsidR="0076276F" w:rsidRDefault="0076276F">
            <w:pPr>
              <w:shd w:val="clear" w:color="auto" w:fill="FFFFFF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Материальная ответственность, ее документальное оформление. Основные источники поступления товаров и сопроводительные документы поставщиков.</w:t>
            </w:r>
          </w:p>
          <w:p w:rsidR="0076276F" w:rsidRDefault="0076276F">
            <w:pPr>
              <w:shd w:val="clear" w:color="auto" w:fill="FFFFFF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Учет поступления и реализации продукции. Особенности учета товаров в оптовой и розничной торговле, документальное оформление. Документальное оформление и учет движения тары.  </w:t>
            </w:r>
          </w:p>
          <w:p w:rsidR="0076276F" w:rsidRDefault="0076276F">
            <w:pPr>
              <w:shd w:val="clear" w:color="auto" w:fill="FFFFFF"/>
              <w:spacing w:before="29" w:line="276" w:lineRule="auto"/>
              <w:ind w:right="7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Товарные потери: естественная убыль; порча, бой, лом товаров: завес тары;  переоценка товаров, порядок их списания и документальное оформление.</w:t>
            </w:r>
          </w:p>
          <w:p w:rsidR="0076276F" w:rsidRDefault="0076276F">
            <w:pPr>
              <w:shd w:val="clear" w:color="auto" w:fill="FFFFFF"/>
              <w:spacing w:before="29" w:line="276" w:lineRule="auto"/>
              <w:ind w:right="7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 Отчетность материальн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о-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 xml:space="preserve"> ответственных лиц по товарам  и таре. </w:t>
            </w:r>
          </w:p>
          <w:p w:rsidR="0076276F" w:rsidRDefault="0076276F">
            <w:pPr>
              <w:shd w:val="clear" w:color="auto" w:fill="FFFFFF"/>
              <w:spacing w:before="29" w:line="276" w:lineRule="auto"/>
              <w:ind w:right="7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Сроки и порядок проведения инвентаризации товаров, тары и денежных средств. Порядок  выявления и утверждения результатов инвентаризации.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  <w:r>
              <w:rPr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76276F" w:rsidTr="0076276F">
        <w:trPr>
          <w:trHeight w:val="147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Оформление сопроводительных документов: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10. Счет-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фактур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,н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акладных,фактур</w:t>
            </w:r>
            <w:proofErr w:type="spellEnd"/>
            <w:r>
              <w:rPr>
                <w:color w:val="000000"/>
                <w:sz w:val="20"/>
                <w:szCs w:val="20"/>
                <w:lang w:eastAsia="en-US"/>
              </w:rPr>
              <w:t>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11.Бланки строгой отчетности.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12. Составление актов на бой,  лом, порчу товаров, на  завесе тары.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13.Составление товарного отчета.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14.Отражение  движения сопроводительных документов на счетах бухгалтерского учета.</w:t>
            </w:r>
          </w:p>
          <w:p w:rsidR="0076276F" w:rsidRDefault="0076276F">
            <w:pPr>
              <w:shd w:val="clear" w:color="auto" w:fill="FFFFFF"/>
              <w:spacing w:line="276" w:lineRule="auto"/>
              <w:ind w:right="65"/>
              <w:jc w:val="both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15. Составление документов по инвентаризации товаров.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6 часов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 выполнение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практической 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1217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color w:val="000000"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10..Подготовка  электронных презентаций по</w:t>
            </w:r>
            <w:r>
              <w:rPr>
                <w:color w:val="000000"/>
                <w:sz w:val="20"/>
                <w:szCs w:val="20"/>
                <w:lang w:eastAsia="en-US"/>
              </w:rPr>
              <w:t xml:space="preserve">  отчетности материально - ответственных лиц.</w:t>
            </w:r>
          </w:p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11.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Конспектирование  основной, дополнительной литературы по теме «Ц</w:t>
            </w:r>
            <w:r>
              <w:rPr>
                <w:color w:val="000000"/>
                <w:sz w:val="20"/>
                <w:szCs w:val="20"/>
                <w:lang w:eastAsia="en-US"/>
              </w:rPr>
              <w:t>енообразование и  механизм формирования свободных отпускных и свободных  розничных цен на товары народного потребления»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 выполнение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157"/>
        </w:trPr>
        <w:tc>
          <w:tcPr>
            <w:tcW w:w="2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Т</w:t>
            </w:r>
            <w:r>
              <w:rPr>
                <w:b/>
                <w:bCs/>
                <w:sz w:val="20"/>
                <w:szCs w:val="20"/>
                <w:lang w:eastAsia="en-US"/>
              </w:rPr>
              <w:t>ема 2.2.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Учет кассовых операций</w:t>
            </w: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 оценка</w:t>
            </w: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2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11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Понятие об операциях главной и операционной касс торгового предприятия</w:t>
            </w:r>
            <w:r>
              <w:rPr>
                <w:sz w:val="20"/>
                <w:szCs w:val="20"/>
                <w:lang w:eastAsia="en-US"/>
              </w:rPr>
              <w:t xml:space="preserve">. 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.Документальное оформление первичных кассовых документов  по приему и выдаче наличных денег.  Порядок сдачи выручки в банк. Порядок ведения кассовых операций.</w:t>
            </w:r>
          </w:p>
          <w:p w:rsidR="0076276F" w:rsidRDefault="0076276F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Отчетность  о движении денежных сре</w:t>
            </w:r>
            <w:proofErr w:type="gramStart"/>
            <w:r>
              <w:rPr>
                <w:sz w:val="20"/>
                <w:szCs w:val="20"/>
                <w:lang w:eastAsia="en-US"/>
              </w:rPr>
              <w:t>дств в гл</w:t>
            </w:r>
            <w:proofErr w:type="gramEnd"/>
            <w:r>
              <w:rPr>
                <w:sz w:val="20"/>
                <w:szCs w:val="20"/>
                <w:lang w:eastAsia="en-US"/>
              </w:rPr>
              <w:t>авной кассе.  Кассовый отчет и порядок его составления.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Синтетический и аналитический учет операций по кассе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  <w:r>
              <w:rPr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76276F" w:rsidTr="0076276F">
        <w:trPr>
          <w:trHeight w:val="140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16.Оформление книги кассира - 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операциониста</w:t>
            </w:r>
            <w:proofErr w:type="spellEnd"/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17.Оформление приходных кассовых документов.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18.Оформление расходных кассовых документов.</w:t>
            </w:r>
          </w:p>
          <w:p w:rsidR="0076276F" w:rsidRDefault="0076276F">
            <w:pPr>
              <w:shd w:val="clear" w:color="auto" w:fill="FFFFFF"/>
              <w:spacing w:before="36" w:line="276" w:lineRule="auto"/>
              <w:ind w:right="29"/>
              <w:jc w:val="both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19.Оформление препроводительной ведомости.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20.Составление кассового отчета. Отражение  движения кассовых документов на счетах бухгалтерского учета.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21.Зачет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6 часов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`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 выполнение практической работы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936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shd w:val="clear" w:color="auto" w:fill="FFFFFF"/>
              <w:spacing w:before="7" w:line="276" w:lineRule="auto"/>
              <w:ind w:right="36"/>
              <w:jc w:val="both"/>
              <w:rPr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Самостоятельная работа  </w:t>
            </w:r>
            <w:proofErr w:type="gramStart"/>
            <w:r>
              <w:rPr>
                <w:b/>
                <w:color w:val="000000"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12.Подготовка  электронных презентаций по учету кассовых операций:</w:t>
            </w:r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13..Основные правила ведения кассовых операций.</w:t>
            </w:r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14.Базовые унифицированные формы первичной учетной документации.</w:t>
            </w:r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.Конспектирование основной, дополнительной литературы:</w:t>
            </w:r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lastRenderedPageBreak/>
              <w:t>15.Расчетные операции между банками и предприятиями.</w:t>
            </w:r>
          </w:p>
          <w:p w:rsidR="0076276F" w:rsidRDefault="0076276F">
            <w:pPr>
              <w:spacing w:line="276" w:lineRule="auto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16. Открытие расчетного счета и учет денежных сре</w:t>
            </w:r>
            <w:proofErr w:type="gramStart"/>
            <w:r>
              <w:rPr>
                <w:rFonts w:eastAsia="Calibri"/>
                <w:bCs/>
                <w:sz w:val="20"/>
                <w:szCs w:val="20"/>
                <w:lang w:eastAsia="en-US"/>
              </w:rPr>
              <w:t>дств хр</w:t>
            </w:r>
            <w:proofErr w:type="gramEnd"/>
            <w:r>
              <w:rPr>
                <w:rFonts w:eastAsia="Calibri"/>
                <w:bCs/>
                <w:sz w:val="20"/>
                <w:szCs w:val="20"/>
                <w:lang w:eastAsia="en-US"/>
              </w:rPr>
              <w:t>анящихся в банке.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4 часа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выполненную работу</w:t>
            </w:r>
          </w:p>
        </w:tc>
        <w:tc>
          <w:tcPr>
            <w:tcW w:w="2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76276F" w:rsidTr="0076276F">
        <w:trPr>
          <w:trHeight w:val="230"/>
        </w:trPr>
        <w:tc>
          <w:tcPr>
            <w:tcW w:w="81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righ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ИТОГО</w:t>
            </w:r>
          </w:p>
        </w:tc>
        <w:tc>
          <w:tcPr>
            <w:tcW w:w="43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    48</w:t>
            </w:r>
          </w:p>
        </w:tc>
        <w:tc>
          <w:tcPr>
            <w:tcW w:w="2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</w:tbl>
    <w:p w:rsidR="0076276F" w:rsidRDefault="0076276F" w:rsidP="0076276F">
      <w:pPr>
        <w:rPr>
          <w:b/>
        </w:rPr>
        <w:sectPr w:rsidR="0076276F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76276F" w:rsidRDefault="0076276F" w:rsidP="0076276F">
      <w:pPr>
        <w:jc w:val="both"/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3. Условия реализации программы дисциплины</w:t>
      </w:r>
    </w:p>
    <w:p w:rsidR="0076276F" w:rsidRDefault="0076276F" w:rsidP="0076276F">
      <w:pPr>
        <w:rPr>
          <w:sz w:val="40"/>
          <w:szCs w:val="40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  <w:r>
        <w:rPr>
          <w:bCs/>
          <w:sz w:val="28"/>
          <w:szCs w:val="28"/>
        </w:rPr>
        <w:t xml:space="preserve">Реализация программы дисциплины требует наличия учебного кабинета Бухгалтерского учета;  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Оборудование учебного кабинета Бухгалтерский учет: </w:t>
      </w:r>
    </w:p>
    <w:p w:rsidR="0076276F" w:rsidRDefault="0076276F" w:rsidP="0076276F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рабочее место преподавателя;</w:t>
      </w:r>
    </w:p>
    <w:p w:rsidR="0076276F" w:rsidRDefault="0076276F" w:rsidP="0076276F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посадочные места по количеству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;</w:t>
      </w:r>
    </w:p>
    <w:p w:rsidR="0076276F" w:rsidRDefault="0076276F" w:rsidP="0076276F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комплект   документации  для бухгалтерской отчетности;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Технические средства обучения</w:t>
      </w:r>
      <w:r>
        <w:rPr>
          <w:bCs/>
          <w:sz w:val="28"/>
          <w:szCs w:val="28"/>
        </w:rPr>
        <w:t>: компьютер и мультимедийный проектор.</w:t>
      </w:r>
    </w:p>
    <w:p w:rsidR="0076276F" w:rsidRDefault="0076276F" w:rsidP="007627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</w:p>
    <w:p w:rsidR="0076276F" w:rsidRDefault="0076276F" w:rsidP="007627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3.2. Информационное обеспечение обучения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Основные источники: </w:t>
      </w:r>
    </w:p>
    <w:p w:rsidR="0076276F" w:rsidRDefault="0076276F" w:rsidP="0076276F">
      <w:pPr>
        <w:numPr>
          <w:ilvl w:val="0"/>
          <w:numId w:val="7"/>
        </w:numPr>
        <w:tabs>
          <w:tab w:val="left" w:pos="346"/>
        </w:tabs>
        <w:rPr>
          <w:sz w:val="28"/>
          <w:szCs w:val="28"/>
        </w:rPr>
      </w:pPr>
      <w:r>
        <w:rPr>
          <w:sz w:val="28"/>
          <w:szCs w:val="28"/>
        </w:rPr>
        <w:t>Положение по бухгалтерскому учёту «Бухгалтерская отчётность» (ПБУ 4/99),утв. приказом Минфина РФ от 06.07.1999 №43н (в ред. от18.09.2006)</w:t>
      </w:r>
    </w:p>
    <w:p w:rsidR="0076276F" w:rsidRDefault="0076276F" w:rsidP="0076276F">
      <w:pPr>
        <w:numPr>
          <w:ilvl w:val="0"/>
          <w:numId w:val="7"/>
        </w:numPr>
        <w:tabs>
          <w:tab w:val="left" w:pos="346"/>
        </w:tabs>
        <w:rPr>
          <w:sz w:val="28"/>
          <w:szCs w:val="28"/>
        </w:rPr>
      </w:pPr>
      <w:r>
        <w:rPr>
          <w:sz w:val="28"/>
          <w:szCs w:val="28"/>
        </w:rPr>
        <w:t>Положение по бухгалтерскому учёту «Учёт расчётов по налогу на прибыль» (ПБУ 18/02),утв. Приказом Минфина РФ от 19.11. 2002 № 114н (в ред. от 11.02.2008)</w:t>
      </w:r>
    </w:p>
    <w:p w:rsidR="0076276F" w:rsidRDefault="0076276F" w:rsidP="0076276F">
      <w:pPr>
        <w:numPr>
          <w:ilvl w:val="0"/>
          <w:numId w:val="7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Чернина</w:t>
      </w:r>
      <w:proofErr w:type="spellEnd"/>
      <w:r>
        <w:rPr>
          <w:sz w:val="28"/>
          <w:szCs w:val="28"/>
        </w:rPr>
        <w:t xml:space="preserve"> Д. Г. «Налоги: учебник для вузов». М.: ЮНИТИ - ДАНА, 2008.</w:t>
      </w:r>
    </w:p>
    <w:p w:rsidR="0076276F" w:rsidRDefault="0076276F" w:rsidP="0076276F">
      <w:pPr>
        <w:numPr>
          <w:ilvl w:val="0"/>
          <w:numId w:val="7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Юсупянц</w:t>
      </w:r>
      <w:proofErr w:type="spellEnd"/>
      <w:r>
        <w:rPr>
          <w:sz w:val="28"/>
          <w:szCs w:val="28"/>
        </w:rPr>
        <w:t xml:space="preserve"> Э. «Теория бухгалтерского учета», учебни</w:t>
      </w:r>
      <w:proofErr w:type="gramStart"/>
      <w:r>
        <w:rPr>
          <w:sz w:val="28"/>
          <w:szCs w:val="28"/>
        </w:rPr>
        <w:t>к-</w:t>
      </w:r>
      <w:proofErr w:type="gramEnd"/>
      <w:r>
        <w:rPr>
          <w:sz w:val="28"/>
          <w:szCs w:val="28"/>
        </w:rPr>
        <w:t xml:space="preserve"> Ростов - на - Дону, « Феникс», 2006.</w:t>
      </w:r>
    </w:p>
    <w:p w:rsidR="0076276F" w:rsidRDefault="0076276F" w:rsidP="0076276F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proofErr w:type="spellStart"/>
      <w:r>
        <w:rPr>
          <w:sz w:val="28"/>
          <w:szCs w:val="28"/>
        </w:rPr>
        <w:t>Швецкая</w:t>
      </w:r>
      <w:proofErr w:type="spellEnd"/>
      <w:r>
        <w:rPr>
          <w:sz w:val="28"/>
          <w:szCs w:val="28"/>
        </w:rPr>
        <w:t xml:space="preserve"> В.М., Донченко Н.Б., Кириллова Н.А. Практикум по бухгалтерскому учёту: Уч. Пособие для студентов вузов и колледжей. – М.: Издательско-торговая компания «Дашков и К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», 2006.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Дополнительные источники: </w:t>
      </w:r>
    </w:p>
    <w:p w:rsidR="0076276F" w:rsidRDefault="0076276F" w:rsidP="0076276F">
      <w:pPr>
        <w:ind w:left="180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proofErr w:type="spellStart"/>
      <w:r>
        <w:rPr>
          <w:sz w:val="28"/>
          <w:szCs w:val="28"/>
        </w:rPr>
        <w:t>Брыкова</w:t>
      </w:r>
      <w:proofErr w:type="spellEnd"/>
      <w:r>
        <w:rPr>
          <w:sz w:val="28"/>
          <w:szCs w:val="28"/>
        </w:rPr>
        <w:t xml:space="preserve"> Н. В. «Основы бухгалтерского учета», учебное пособие для начального профессионального образования  М.: издательский центр «Академия», 2003.</w:t>
      </w:r>
    </w:p>
    <w:p w:rsidR="0076276F" w:rsidRDefault="0076276F" w:rsidP="0076276F">
      <w:pPr>
        <w:rPr>
          <w:sz w:val="28"/>
          <w:szCs w:val="28"/>
        </w:rPr>
      </w:pPr>
      <w:r>
        <w:rPr>
          <w:sz w:val="28"/>
          <w:szCs w:val="28"/>
        </w:rPr>
        <w:t xml:space="preserve">  7. </w:t>
      </w:r>
      <w:proofErr w:type="spellStart"/>
      <w:r>
        <w:rPr>
          <w:sz w:val="28"/>
          <w:szCs w:val="28"/>
        </w:rPr>
        <w:t>Брыкова</w:t>
      </w:r>
      <w:proofErr w:type="spellEnd"/>
      <w:r>
        <w:rPr>
          <w:sz w:val="28"/>
          <w:szCs w:val="28"/>
        </w:rPr>
        <w:t xml:space="preserve"> Н. В. «Основы бухгалтерского учета», рабочая тетрадь: учебное пособие для  начального профессионального образования  М.: издательский центр «Академия», 2003.</w:t>
      </w:r>
    </w:p>
    <w:p w:rsidR="0076276F" w:rsidRDefault="0076276F" w:rsidP="0076276F">
      <w:pPr>
        <w:ind w:left="720" w:hanging="720"/>
        <w:outlineLvl w:val="1"/>
        <w:rPr>
          <w:sz w:val="28"/>
          <w:szCs w:val="28"/>
        </w:rPr>
      </w:pPr>
      <w:r>
        <w:rPr>
          <w:kern w:val="36"/>
          <w:sz w:val="28"/>
          <w:szCs w:val="28"/>
        </w:rPr>
        <w:t xml:space="preserve">   8. Бухгалтерский финансовый учет. Практикум. – М: </w:t>
      </w:r>
      <w:r>
        <w:rPr>
          <w:sz w:val="28"/>
          <w:szCs w:val="28"/>
        </w:rPr>
        <w:t xml:space="preserve">Издательства:    </w:t>
      </w:r>
      <w:hyperlink r:id="rId9" w:tooltip="Издательство" w:history="1">
        <w:r>
          <w:rPr>
            <w:rStyle w:val="a3"/>
            <w:sz w:val="28"/>
            <w:szCs w:val="28"/>
          </w:rPr>
          <w:t>Вузовский  учебник</w:t>
        </w:r>
      </w:hyperlink>
      <w:r>
        <w:rPr>
          <w:sz w:val="28"/>
          <w:szCs w:val="28"/>
        </w:rPr>
        <w:t xml:space="preserve">, </w:t>
      </w:r>
      <w:hyperlink r:id="rId10" w:tooltip="Издательство" w:history="1">
        <w:r>
          <w:rPr>
            <w:rStyle w:val="a3"/>
            <w:sz w:val="28"/>
            <w:szCs w:val="28"/>
          </w:rPr>
          <w:t>ВЗФЭИ</w:t>
        </w:r>
      </w:hyperlink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2008 г"/>
        </w:smartTagPr>
        <w:r>
          <w:rPr>
            <w:sz w:val="28"/>
            <w:szCs w:val="28"/>
          </w:rPr>
          <w:t>2008 г</w:t>
        </w:r>
      </w:smartTag>
      <w:r>
        <w:rPr>
          <w:sz w:val="28"/>
          <w:szCs w:val="28"/>
        </w:rPr>
        <w:t>.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Интернет-ресурсы: доступ</w:t>
      </w:r>
    </w:p>
    <w:p w:rsidR="0076276F" w:rsidRDefault="00061142" w:rsidP="0076276F">
      <w:pPr>
        <w:numPr>
          <w:ilvl w:val="0"/>
          <w:numId w:val="8"/>
        </w:numPr>
        <w:rPr>
          <w:sz w:val="28"/>
          <w:szCs w:val="28"/>
        </w:rPr>
      </w:pPr>
      <w:hyperlink r:id="rId11" w:history="1">
        <w:r w:rsidR="0076276F">
          <w:rPr>
            <w:rStyle w:val="a3"/>
            <w:sz w:val="28"/>
            <w:szCs w:val="28"/>
          </w:rPr>
          <w:t>http://ко</w:t>
        </w:r>
        <w:r w:rsidR="0076276F">
          <w:rPr>
            <w:rStyle w:val="a3"/>
            <w:sz w:val="28"/>
            <w:szCs w:val="28"/>
            <w:lang w:val="en-US"/>
          </w:rPr>
          <w:t>o</w:t>
        </w:r>
        <w:r w:rsidR="0076276F">
          <w:rPr>
            <w:rStyle w:val="a3"/>
            <w:sz w:val="28"/>
            <w:szCs w:val="28"/>
          </w:rPr>
          <w:t>в.ru/</w:t>
        </w:r>
      </w:hyperlink>
      <w:r w:rsidR="0076276F">
        <w:rPr>
          <w:sz w:val="28"/>
          <w:szCs w:val="28"/>
        </w:rPr>
        <w:t xml:space="preserve"> - электронная библиотека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76276F" w:rsidRDefault="0076276F" w:rsidP="0076276F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76276F" w:rsidRDefault="0076276F" w:rsidP="007627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76276F" w:rsidRDefault="0076276F" w:rsidP="0076276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Контроль</w:t>
      </w:r>
      <w:r w:rsidRPr="0076276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 оценка</w:t>
      </w:r>
      <w:r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 xml:space="preserve"> индивидуальных заданий, проектов, исследований.</w:t>
      </w:r>
    </w:p>
    <w:p w:rsidR="0076276F" w:rsidRDefault="0076276F" w:rsidP="00762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Результаты обучения</w:t>
            </w:r>
          </w:p>
          <w:p w:rsidR="0076276F" w:rsidRDefault="0076276F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lang w:eastAsia="en-US"/>
              </w:rPr>
              <w:t xml:space="preserve">Формы и методы контроля и оценки результатов обучения </w:t>
            </w: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rPr>
                <w:b/>
                <w:bCs/>
                <w:lang w:eastAsia="en-US"/>
              </w:rPr>
            </w:pPr>
            <w:r>
              <w:rPr>
                <w:b/>
                <w:lang w:eastAsia="en-US"/>
              </w:rPr>
              <w:t>умения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76F" w:rsidRDefault="0076276F">
            <w:pPr>
              <w:spacing w:line="276" w:lineRule="auto"/>
              <w:jc w:val="center"/>
              <w:rPr>
                <w:b/>
                <w:lang w:eastAsia="en-US"/>
              </w:rPr>
            </w:pP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rPr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ориентироваться в операциях бухгалтерского учета и бухгалтерской отчетности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  <w:p w:rsidR="0076276F" w:rsidRDefault="0076276F">
            <w:pPr>
              <w:spacing w:line="276" w:lineRule="auto"/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Оценка за выполнение практической работы</w:t>
            </w:r>
          </w:p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знания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76F" w:rsidRDefault="0076276F">
            <w:pPr>
              <w:spacing w:line="276" w:lineRule="auto"/>
              <w:jc w:val="center"/>
              <w:rPr>
                <w:bCs/>
                <w:sz w:val="28"/>
                <w:szCs w:val="28"/>
                <w:lang w:eastAsia="en-US"/>
              </w:rPr>
            </w:pP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52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сущность и содержание бухгалтерского учета в коммерческих организациях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76F" w:rsidRDefault="0076276F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Тестирование</w:t>
            </w:r>
          </w:p>
          <w:p w:rsidR="0076276F" w:rsidRDefault="0076276F">
            <w:pPr>
              <w:spacing w:line="276" w:lineRule="auto"/>
              <w:jc w:val="center"/>
              <w:rPr>
                <w:bCs/>
                <w:sz w:val="28"/>
                <w:szCs w:val="28"/>
                <w:lang w:eastAsia="en-US"/>
              </w:rPr>
            </w:pP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52" w:lineRule="auto"/>
              <w:rPr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основные правила и методы ведения бухгалтерского учета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Оценка за выполнение практической работы</w:t>
            </w:r>
          </w:p>
          <w:p w:rsidR="0076276F" w:rsidRDefault="0076276F">
            <w:pPr>
              <w:spacing w:line="276" w:lineRule="auto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Устный опрос</w:t>
            </w: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spacing w:line="252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виды бухгалтерских счетов</w:t>
            </w:r>
          </w:p>
          <w:p w:rsidR="0076276F" w:rsidRDefault="0076276F">
            <w:pPr>
              <w:spacing w:line="276" w:lineRule="auto"/>
              <w:jc w:val="both"/>
              <w:rPr>
                <w:bCs/>
                <w:i/>
                <w:lang w:eastAsia="en-US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 xml:space="preserve"> Оценка за выполнение практической работы</w:t>
            </w:r>
          </w:p>
          <w:p w:rsidR="0076276F" w:rsidRDefault="0076276F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Устный опрос</w:t>
            </w:r>
          </w:p>
        </w:tc>
      </w:tr>
      <w:tr w:rsidR="0076276F" w:rsidTr="0076276F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76F" w:rsidRDefault="00762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учет хозяйственных операций</w:t>
            </w:r>
          </w:p>
          <w:p w:rsidR="0076276F" w:rsidRDefault="0076276F">
            <w:pPr>
              <w:spacing w:line="276" w:lineRule="auto"/>
              <w:jc w:val="both"/>
              <w:rPr>
                <w:bCs/>
                <w:i/>
                <w:lang w:eastAsia="en-US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76F" w:rsidRDefault="0076276F">
            <w:pPr>
              <w:spacing w:line="276" w:lineRule="auto"/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Оценка за выполнение практической работы</w:t>
            </w:r>
          </w:p>
          <w:p w:rsidR="0076276F" w:rsidRDefault="0076276F">
            <w:pPr>
              <w:spacing w:line="276" w:lineRule="auto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Устный опрос</w:t>
            </w:r>
          </w:p>
        </w:tc>
      </w:tr>
    </w:tbl>
    <w:p w:rsidR="009B7582" w:rsidRDefault="009B7582"/>
    <w:sectPr w:rsidR="009B75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702CB8"/>
    <w:multiLevelType w:val="hybridMultilevel"/>
    <w:tmpl w:val="79E82F54"/>
    <w:lvl w:ilvl="0" w:tplc="437436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508842A3"/>
    <w:multiLevelType w:val="hybridMultilevel"/>
    <w:tmpl w:val="5616F790"/>
    <w:lvl w:ilvl="0" w:tplc="437436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733652"/>
    <w:multiLevelType w:val="hybridMultilevel"/>
    <w:tmpl w:val="F56E3540"/>
    <w:lvl w:ilvl="0" w:tplc="02E0A87A">
      <w:start w:val="1"/>
      <w:numFmt w:val="decimal"/>
      <w:lvlText w:val="%1."/>
      <w:lvlJc w:val="left"/>
      <w:pPr>
        <w:ind w:left="540" w:hanging="360"/>
      </w:pPr>
    </w:lvl>
    <w:lvl w:ilvl="1" w:tplc="04190019">
      <w:start w:val="1"/>
      <w:numFmt w:val="lowerLetter"/>
      <w:lvlText w:val="%2."/>
      <w:lvlJc w:val="left"/>
      <w:pPr>
        <w:ind w:left="1260" w:hanging="360"/>
      </w:pPr>
    </w:lvl>
    <w:lvl w:ilvl="2" w:tplc="0419001B">
      <w:start w:val="1"/>
      <w:numFmt w:val="lowerRoman"/>
      <w:lvlText w:val="%3."/>
      <w:lvlJc w:val="right"/>
      <w:pPr>
        <w:ind w:left="1980" w:hanging="180"/>
      </w:pPr>
    </w:lvl>
    <w:lvl w:ilvl="3" w:tplc="0419000F">
      <w:start w:val="1"/>
      <w:numFmt w:val="decimal"/>
      <w:lvlText w:val="%4."/>
      <w:lvlJc w:val="left"/>
      <w:pPr>
        <w:ind w:left="2700" w:hanging="360"/>
      </w:pPr>
    </w:lvl>
    <w:lvl w:ilvl="4" w:tplc="04190019">
      <w:start w:val="1"/>
      <w:numFmt w:val="lowerLetter"/>
      <w:lvlText w:val="%5."/>
      <w:lvlJc w:val="left"/>
      <w:pPr>
        <w:ind w:left="3420" w:hanging="360"/>
      </w:pPr>
    </w:lvl>
    <w:lvl w:ilvl="5" w:tplc="0419001B">
      <w:start w:val="1"/>
      <w:numFmt w:val="lowerRoman"/>
      <w:lvlText w:val="%6."/>
      <w:lvlJc w:val="right"/>
      <w:pPr>
        <w:ind w:left="4140" w:hanging="180"/>
      </w:pPr>
    </w:lvl>
    <w:lvl w:ilvl="6" w:tplc="0419000F">
      <w:start w:val="1"/>
      <w:numFmt w:val="decimal"/>
      <w:lvlText w:val="%7."/>
      <w:lvlJc w:val="left"/>
      <w:pPr>
        <w:ind w:left="4860" w:hanging="360"/>
      </w:pPr>
    </w:lvl>
    <w:lvl w:ilvl="7" w:tplc="04190019">
      <w:start w:val="1"/>
      <w:numFmt w:val="lowerLetter"/>
      <w:lvlText w:val="%8."/>
      <w:lvlJc w:val="left"/>
      <w:pPr>
        <w:ind w:left="5580" w:hanging="360"/>
      </w:pPr>
    </w:lvl>
    <w:lvl w:ilvl="8" w:tplc="0419001B">
      <w:start w:val="1"/>
      <w:numFmt w:val="lowerRoman"/>
      <w:lvlText w:val="%9."/>
      <w:lvlJc w:val="right"/>
      <w:pPr>
        <w:ind w:left="6300" w:hanging="180"/>
      </w:pPr>
    </w:lvl>
  </w:abstractNum>
  <w:abstractNum w:abstractNumId="4">
    <w:nsid w:val="5A682120"/>
    <w:multiLevelType w:val="hybridMultilevel"/>
    <w:tmpl w:val="F544BEB0"/>
    <w:lvl w:ilvl="0" w:tplc="437436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A9548B"/>
    <w:multiLevelType w:val="hybridMultilevel"/>
    <w:tmpl w:val="3DDC830A"/>
    <w:lvl w:ilvl="0" w:tplc="9306D1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048D6E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17DA4734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FAE25E88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EC1440D0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E80CD15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335E2AE4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DAF23334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CFBC1BBA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6">
    <w:nsid w:val="773C798D"/>
    <w:multiLevelType w:val="multilevel"/>
    <w:tmpl w:val="38BE397A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7">
    <w:nsid w:val="7ACF3D38"/>
    <w:multiLevelType w:val="hybridMultilevel"/>
    <w:tmpl w:val="BE66ECA6"/>
    <w:lvl w:ilvl="0" w:tplc="0419000F">
      <w:start w:val="9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4"/>
  </w:num>
  <w:num w:numId="6">
    <w:abstractNumId w:val="0"/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238"/>
    <w:rsid w:val="00061142"/>
    <w:rsid w:val="004879B6"/>
    <w:rsid w:val="007414D2"/>
    <w:rsid w:val="0075225E"/>
    <w:rsid w:val="0076276F"/>
    <w:rsid w:val="007C6E81"/>
    <w:rsid w:val="009B7582"/>
    <w:rsid w:val="00B26238"/>
    <w:rsid w:val="00D82606"/>
    <w:rsid w:val="00F4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7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6276F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6276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semiHidden/>
    <w:unhideWhenUsed/>
    <w:rsid w:val="0076276F"/>
    <w:rPr>
      <w:color w:val="0000FF"/>
      <w:u w:val="single"/>
    </w:rPr>
  </w:style>
  <w:style w:type="paragraph" w:styleId="2">
    <w:name w:val="Body Text Indent 2"/>
    <w:basedOn w:val="a"/>
    <w:link w:val="20"/>
    <w:semiHidden/>
    <w:unhideWhenUsed/>
    <w:rsid w:val="0076276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7627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44C3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44C3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7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6276F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6276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semiHidden/>
    <w:unhideWhenUsed/>
    <w:rsid w:val="0076276F"/>
    <w:rPr>
      <w:color w:val="0000FF"/>
      <w:u w:val="single"/>
    </w:rPr>
  </w:style>
  <w:style w:type="paragraph" w:styleId="2">
    <w:name w:val="Body Text Indent 2"/>
    <w:basedOn w:val="a"/>
    <w:link w:val="20"/>
    <w:semiHidden/>
    <w:unhideWhenUsed/>
    <w:rsid w:val="0076276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7627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44C3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44C3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615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&#1082;&#1086;o&#1074;.r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ozon.ru/context/detail/id/1451972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ozon.ru/context/detail/id/1451961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14</Pages>
  <Words>1889</Words>
  <Characters>10769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9</cp:revision>
  <cp:lastPrinted>2018-01-19T05:52:00Z</cp:lastPrinted>
  <dcterms:created xsi:type="dcterms:W3CDTF">2016-10-27T08:33:00Z</dcterms:created>
  <dcterms:modified xsi:type="dcterms:W3CDTF">2018-01-26T04:53:00Z</dcterms:modified>
</cp:coreProperties>
</file>